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747D" w14:textId="30FB47BA" w:rsidR="004C2A6E" w:rsidRPr="003B5C13" w:rsidRDefault="003B5C13" w:rsidP="003B5C13">
      <w:pPr>
        <w:pBdr>
          <w:bottom w:val="double" w:sz="4" w:space="1" w:color="auto"/>
        </w:pBdr>
        <w:jc w:val="center"/>
        <w:rPr>
          <w:rFonts w:ascii="Montserrat" w:hAnsi="Montserrat"/>
          <w:sz w:val="32"/>
          <w:szCs w:val="32"/>
        </w:rPr>
      </w:pPr>
      <w:r>
        <w:rPr>
          <w:rFonts w:ascii="Montserrat" w:hAnsi="Montserrat"/>
          <w:noProof/>
          <w:sz w:val="32"/>
          <w:szCs w:val="32"/>
        </w:rPr>
        <w:drawing>
          <wp:anchor distT="0" distB="0" distL="114300" distR="114300" simplePos="0" relativeHeight="251657216" behindDoc="0" locked="0" layoutInCell="1" allowOverlap="1" wp14:anchorId="7C089840" wp14:editId="16114AF1">
            <wp:simplePos x="0" y="0"/>
            <wp:positionH relativeFrom="margin">
              <wp:posOffset>5277568</wp:posOffset>
            </wp:positionH>
            <wp:positionV relativeFrom="margin">
              <wp:posOffset>-469127</wp:posOffset>
            </wp:positionV>
            <wp:extent cx="1080000" cy="1080000"/>
            <wp:effectExtent l="0" t="0" r="0" b="0"/>
            <wp:wrapSquare wrapText="bothSides"/>
            <wp:docPr id="1134473078" name="Picture 1" descr="A logo of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3078" name="Picture 1" descr="A logo of a su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3B5C13">
        <w:rPr>
          <w:rFonts w:ascii="Montserrat" w:hAnsi="Montserrat"/>
          <w:sz w:val="32"/>
          <w:szCs w:val="32"/>
        </w:rPr>
        <w:t>Job Posting</w:t>
      </w:r>
    </w:p>
    <w:p w14:paraId="493757AD" w14:textId="65D3BC1C" w:rsidR="00E13DD0" w:rsidRPr="003B5C13" w:rsidRDefault="00E13DD0" w:rsidP="003B5C13">
      <w:pPr>
        <w:pBdr>
          <w:bottom w:val="double" w:sz="4" w:space="1" w:color="auto"/>
        </w:pBdr>
        <w:jc w:val="center"/>
        <w:rPr>
          <w:rFonts w:ascii="Montserrat" w:hAnsi="Montserrat"/>
          <w:sz w:val="32"/>
          <w:szCs w:val="32"/>
        </w:rPr>
      </w:pPr>
      <w:r w:rsidRPr="003B5C13">
        <w:rPr>
          <w:rFonts w:ascii="Montserrat" w:hAnsi="Montserrat"/>
          <w:sz w:val="32"/>
          <w:szCs w:val="32"/>
        </w:rPr>
        <w:t>Early Childhood Educator II/III</w:t>
      </w:r>
    </w:p>
    <w:p w14:paraId="6B2B5C70" w14:textId="125836D4" w:rsidR="00E13DD0" w:rsidRPr="006626C1" w:rsidRDefault="00E13DD0" w:rsidP="00E13DD0">
      <w:pPr>
        <w:rPr>
          <w:rFonts w:ascii="Montserrat" w:hAnsi="Montserrat"/>
        </w:rPr>
      </w:pPr>
      <w:r w:rsidRPr="006626C1">
        <w:rPr>
          <w:rFonts w:ascii="Montserrat" w:hAnsi="Montserrat"/>
        </w:rPr>
        <w:t xml:space="preserve">Position Type: </w:t>
      </w:r>
      <w:r w:rsidR="00897749" w:rsidRPr="006626C1">
        <w:rPr>
          <w:rFonts w:ascii="Montserrat" w:hAnsi="Montserrat"/>
        </w:rPr>
        <w:t>[</w:t>
      </w:r>
      <w:r w:rsidRPr="006626C1">
        <w:rPr>
          <w:rFonts w:ascii="Montserrat" w:hAnsi="Montserrat"/>
        </w:rPr>
        <w:t>Full-time</w:t>
      </w:r>
      <w:r w:rsidR="00EB6099" w:rsidRPr="006626C1">
        <w:rPr>
          <w:rFonts w:ascii="Montserrat" w:hAnsi="Montserrat"/>
        </w:rPr>
        <w:t>, Part-time, Casual, Term]</w:t>
      </w:r>
    </w:p>
    <w:p w14:paraId="798637A9" w14:textId="488B8E5A" w:rsidR="00E13DD0" w:rsidRPr="006626C1" w:rsidRDefault="00E13DD0" w:rsidP="00E13DD0">
      <w:pPr>
        <w:rPr>
          <w:rFonts w:ascii="Montserrat" w:hAnsi="Montserrat"/>
        </w:rPr>
      </w:pPr>
      <w:r w:rsidRPr="006626C1">
        <w:rPr>
          <w:rFonts w:ascii="Montserrat" w:hAnsi="Montserrat"/>
        </w:rPr>
        <w:t xml:space="preserve">Schedule: Monday-Friday, </w:t>
      </w:r>
      <w:r w:rsidR="00E95F81">
        <w:rPr>
          <w:rFonts w:ascii="Montserrat" w:hAnsi="Montserrat"/>
        </w:rPr>
        <w:t>7</w:t>
      </w:r>
      <w:r w:rsidRPr="006626C1">
        <w:rPr>
          <w:rFonts w:ascii="Montserrat" w:hAnsi="Montserrat"/>
        </w:rPr>
        <w:t>:00 AM - 6:00 PM (flexible scheduling)</w:t>
      </w:r>
    </w:p>
    <w:p w14:paraId="2D123BB7" w14:textId="77777777" w:rsidR="00E13DD0" w:rsidRPr="006626C1" w:rsidRDefault="00E13DD0" w:rsidP="006626C1">
      <w:pPr>
        <w:pBdr>
          <w:bottom w:val="double" w:sz="4" w:space="1" w:color="auto"/>
        </w:pBdr>
        <w:rPr>
          <w:rFonts w:ascii="Montserrat" w:hAnsi="Montserrat"/>
        </w:rPr>
      </w:pPr>
      <w:r w:rsidRPr="006626C1">
        <w:rPr>
          <w:rFonts w:ascii="Montserrat" w:hAnsi="Montserrat"/>
        </w:rPr>
        <w:t>Location: [CENTRE LOCATION]</w:t>
      </w:r>
    </w:p>
    <w:p w14:paraId="2F89B5EC" w14:textId="77777777" w:rsidR="00E13DD0" w:rsidRDefault="00E13DD0" w:rsidP="00E13DD0"/>
    <w:p w14:paraId="02141191" w14:textId="77777777" w:rsidR="006626C1" w:rsidRPr="00FC0374" w:rsidRDefault="00E13DD0" w:rsidP="00D521C2">
      <w:pPr>
        <w:rPr>
          <w:rStyle w:val="Strong"/>
          <w:rFonts w:ascii="Montserrat" w:hAnsi="Montserrat"/>
        </w:rPr>
      </w:pPr>
      <w:r w:rsidRPr="00FC0374">
        <w:rPr>
          <w:rStyle w:val="Strong"/>
          <w:rFonts w:ascii="Montserrat" w:hAnsi="Montserrat"/>
        </w:rPr>
        <w:t>1. About Us</w:t>
      </w:r>
    </w:p>
    <w:p w14:paraId="3E7E57D3" w14:textId="0FFC437E" w:rsidR="00E13DD0" w:rsidRPr="00DD466B" w:rsidRDefault="00D521C2" w:rsidP="00E13DD0">
      <w:pPr>
        <w:rPr>
          <w:rFonts w:ascii="Montserrat" w:hAnsi="Montserrat"/>
        </w:rPr>
      </w:pPr>
      <w:r w:rsidRPr="00DD466B">
        <w:rPr>
          <w:rFonts w:ascii="Montserrat" w:hAnsi="Montserrat"/>
        </w:rPr>
        <w:t>Kiddie Sunshine Centre Inc. is a licensed early learning and child care facility serving children ages 6 months to 12 years across two locations. We operate under The Community Child Care Standards Act and Manitoba Regulation 62/86, committed to providing safe, accessible, affordable, and high-quality care that celebrates diversity and supports each child's unique development.</w:t>
      </w:r>
    </w:p>
    <w:p w14:paraId="4D6FCDF1" w14:textId="77777777" w:rsidR="00DD466B" w:rsidRPr="00DD466B" w:rsidRDefault="00DD466B" w:rsidP="00E13DD0">
      <w:pPr>
        <w:rPr>
          <w:rFonts w:ascii="Montserrat" w:hAnsi="Montserrat"/>
        </w:rPr>
      </w:pPr>
    </w:p>
    <w:p w14:paraId="0FFC0F99" w14:textId="77777777" w:rsidR="00E13DD0" w:rsidRPr="00FC0374" w:rsidRDefault="00E13DD0" w:rsidP="00E13DD0">
      <w:pPr>
        <w:rPr>
          <w:rStyle w:val="Strong"/>
          <w:rFonts w:ascii="Montserrat" w:hAnsi="Montserrat"/>
        </w:rPr>
      </w:pPr>
      <w:r w:rsidRPr="00FC0374">
        <w:rPr>
          <w:rStyle w:val="Strong"/>
          <w:rFonts w:ascii="Montserrat" w:hAnsi="Montserrat"/>
        </w:rPr>
        <w:t>2. About the Role</w:t>
      </w:r>
    </w:p>
    <w:p w14:paraId="53EF212B" w14:textId="77777777" w:rsidR="00E13DD0" w:rsidRPr="00DD466B" w:rsidRDefault="00E13DD0" w:rsidP="00E13DD0">
      <w:pPr>
        <w:rPr>
          <w:rFonts w:ascii="Montserrat" w:hAnsi="Montserrat"/>
        </w:rPr>
      </w:pPr>
      <w:r w:rsidRPr="00DD466B">
        <w:rPr>
          <w:rFonts w:ascii="Montserrat" w:hAnsi="Montserrat"/>
        </w:rPr>
        <w:t>We are seeking a passionate and qualified Early Childhood Educator II or III to join our team. As an ECE II/III, you will be the heart of our program, creating nurturing, culturally responsive learning environments where children aged 6 months to 12 years can thrive. You'll implement developmentally appropriate programming that supports each child's emotional, physical, social, and cognitive development while building meaningful partnerships with families and the community.</w:t>
      </w:r>
    </w:p>
    <w:p w14:paraId="62ADC284" w14:textId="58A6D265" w:rsidR="00E13DD0" w:rsidRPr="00632514" w:rsidRDefault="00E13DD0" w:rsidP="00E13DD0">
      <w:pPr>
        <w:rPr>
          <w:rStyle w:val="Strong"/>
          <w:rFonts w:ascii="Montserrat" w:hAnsi="Montserrat"/>
          <w:b w:val="0"/>
          <w:bCs w:val="0"/>
        </w:rPr>
      </w:pPr>
      <w:r w:rsidRPr="00DD466B">
        <w:rPr>
          <w:rFonts w:ascii="Montserrat" w:hAnsi="Montserrat"/>
        </w:rPr>
        <w:t>This role reports to the Centre Director and may include supervision of Child Care Assistants, students, and volunteers.</w:t>
      </w:r>
    </w:p>
    <w:p w14:paraId="3F0C2B61" w14:textId="77777777" w:rsidR="00E13DD0" w:rsidRPr="00FC0374" w:rsidRDefault="00E13DD0" w:rsidP="00E13DD0">
      <w:pPr>
        <w:rPr>
          <w:rStyle w:val="Strong"/>
          <w:rFonts w:ascii="Montserrat" w:hAnsi="Montserrat"/>
        </w:rPr>
      </w:pPr>
      <w:r w:rsidRPr="00FC0374">
        <w:rPr>
          <w:rStyle w:val="Strong"/>
          <w:rFonts w:ascii="Montserrat" w:hAnsi="Montserrat"/>
        </w:rPr>
        <w:t>3. What You'll Do</w:t>
      </w:r>
    </w:p>
    <w:p w14:paraId="50E8F184" w14:textId="77777777" w:rsidR="00E13DD0" w:rsidRPr="00632514" w:rsidRDefault="00E13DD0" w:rsidP="00E13DD0">
      <w:pPr>
        <w:rPr>
          <w:rFonts w:ascii="Montserrat" w:hAnsi="Montserrat"/>
          <w:u w:val="single"/>
        </w:rPr>
      </w:pPr>
      <w:r w:rsidRPr="00632514">
        <w:rPr>
          <w:rFonts w:ascii="Montserrat" w:hAnsi="Montserrat"/>
          <w:u w:val="single"/>
        </w:rPr>
        <w:t>Create Safe &amp; Enriching Learning Environments</w:t>
      </w:r>
    </w:p>
    <w:p w14:paraId="217288BE" w14:textId="77777777" w:rsidR="00E13DD0" w:rsidRPr="00134B43" w:rsidRDefault="00E13DD0" w:rsidP="00134B43">
      <w:pPr>
        <w:pStyle w:val="ListParagraph"/>
        <w:numPr>
          <w:ilvl w:val="0"/>
          <w:numId w:val="1"/>
        </w:numPr>
        <w:rPr>
          <w:rFonts w:ascii="Montserrat" w:hAnsi="Montserrat"/>
        </w:rPr>
      </w:pPr>
      <w:r w:rsidRPr="00134B43">
        <w:rPr>
          <w:rFonts w:ascii="Montserrat" w:hAnsi="Montserrat"/>
        </w:rPr>
        <w:t>Design and maintain engaging indoor and outdoor learning spaces that celebrate diversity and promote exploration</w:t>
      </w:r>
    </w:p>
    <w:p w14:paraId="41F4A92E" w14:textId="77777777" w:rsidR="00E13DD0" w:rsidRPr="00134B43" w:rsidRDefault="00E13DD0" w:rsidP="00134B43">
      <w:pPr>
        <w:pStyle w:val="ListParagraph"/>
        <w:numPr>
          <w:ilvl w:val="0"/>
          <w:numId w:val="1"/>
        </w:numPr>
        <w:rPr>
          <w:rFonts w:ascii="Montserrat" w:hAnsi="Montserrat"/>
        </w:rPr>
      </w:pPr>
      <w:r w:rsidRPr="00134B43">
        <w:rPr>
          <w:rFonts w:ascii="Montserrat" w:hAnsi="Montserrat"/>
        </w:rPr>
        <w:t>Implement balanced programming including STEAM activities, nature-based learning, and creative expression</w:t>
      </w:r>
    </w:p>
    <w:p w14:paraId="6729C848" w14:textId="77777777" w:rsidR="00632514" w:rsidRPr="00134B43" w:rsidRDefault="00E13DD0" w:rsidP="00134B43">
      <w:pPr>
        <w:pStyle w:val="ListParagraph"/>
        <w:numPr>
          <w:ilvl w:val="0"/>
          <w:numId w:val="1"/>
        </w:numPr>
        <w:rPr>
          <w:rFonts w:ascii="Montserrat" w:hAnsi="Montserrat"/>
        </w:rPr>
      </w:pPr>
      <w:r w:rsidRPr="00134B43">
        <w:rPr>
          <w:rFonts w:ascii="Montserrat" w:hAnsi="Montserrat"/>
        </w:rPr>
        <w:lastRenderedPageBreak/>
        <w:t>Adapt environments and activities to support children with diverse abilities and learning needs</w:t>
      </w:r>
    </w:p>
    <w:p w14:paraId="5FE9CF32" w14:textId="6BFD155F" w:rsidR="00E13DD0" w:rsidRPr="00134B43" w:rsidRDefault="00E13DD0" w:rsidP="00134B43">
      <w:pPr>
        <w:pStyle w:val="ListParagraph"/>
        <w:numPr>
          <w:ilvl w:val="0"/>
          <w:numId w:val="1"/>
        </w:numPr>
        <w:rPr>
          <w:rFonts w:ascii="Montserrat" w:hAnsi="Montserrat"/>
        </w:rPr>
      </w:pPr>
      <w:r w:rsidRPr="00134B43">
        <w:rPr>
          <w:rFonts w:ascii="Montserrat" w:hAnsi="Montserrat"/>
        </w:rPr>
        <w:t>Ensure all safety protocols and health practices are consistently followed</w:t>
      </w:r>
    </w:p>
    <w:p w14:paraId="56293D0A" w14:textId="77777777" w:rsidR="00E13DD0" w:rsidRPr="00632514" w:rsidRDefault="00E13DD0" w:rsidP="00E13DD0">
      <w:pPr>
        <w:rPr>
          <w:rFonts w:ascii="Montserrat" w:hAnsi="Montserrat"/>
          <w:u w:val="single"/>
        </w:rPr>
      </w:pPr>
      <w:r w:rsidRPr="00632514">
        <w:rPr>
          <w:rFonts w:ascii="Montserrat" w:hAnsi="Montserrat"/>
          <w:u w:val="single"/>
        </w:rPr>
        <w:t>Support Children's Development</w:t>
      </w:r>
    </w:p>
    <w:p w14:paraId="2E3CB361" w14:textId="77777777" w:rsidR="00E13DD0" w:rsidRPr="00134B43" w:rsidRDefault="00E13DD0" w:rsidP="00134B43">
      <w:pPr>
        <w:pStyle w:val="ListParagraph"/>
        <w:numPr>
          <w:ilvl w:val="0"/>
          <w:numId w:val="2"/>
        </w:numPr>
        <w:rPr>
          <w:rFonts w:ascii="Montserrat" w:hAnsi="Montserrat"/>
        </w:rPr>
      </w:pPr>
      <w:r w:rsidRPr="00134B43">
        <w:rPr>
          <w:rFonts w:ascii="Montserrat" w:hAnsi="Montserrat"/>
        </w:rPr>
        <w:t>Plan activities that advance gross and fine motor skills, cognitive development, and social-emotional learning</w:t>
      </w:r>
    </w:p>
    <w:p w14:paraId="69BA4AAE" w14:textId="77777777" w:rsidR="00E13DD0" w:rsidRPr="00134B43" w:rsidRDefault="00E13DD0" w:rsidP="00134B43">
      <w:pPr>
        <w:pStyle w:val="ListParagraph"/>
        <w:numPr>
          <w:ilvl w:val="0"/>
          <w:numId w:val="2"/>
        </w:numPr>
        <w:rPr>
          <w:rFonts w:ascii="Montserrat" w:hAnsi="Montserrat"/>
        </w:rPr>
      </w:pPr>
      <w:r w:rsidRPr="00134B43">
        <w:rPr>
          <w:rFonts w:ascii="Montserrat" w:hAnsi="Montserrat"/>
        </w:rPr>
        <w:t>Foster literacy through daily reading and meaningful conversations</w:t>
      </w:r>
    </w:p>
    <w:p w14:paraId="2ACFE920" w14:textId="77777777" w:rsidR="00E13DD0" w:rsidRPr="00134B43" w:rsidRDefault="00E13DD0" w:rsidP="00134B43">
      <w:pPr>
        <w:pStyle w:val="ListParagraph"/>
        <w:numPr>
          <w:ilvl w:val="0"/>
          <w:numId w:val="2"/>
        </w:numPr>
        <w:rPr>
          <w:rFonts w:ascii="Montserrat" w:hAnsi="Montserrat"/>
        </w:rPr>
      </w:pPr>
      <w:r w:rsidRPr="00134B43">
        <w:rPr>
          <w:rFonts w:ascii="Montserrat" w:hAnsi="Montserrat"/>
        </w:rPr>
        <w:t>Support children's cultural identities and first languages</w:t>
      </w:r>
    </w:p>
    <w:p w14:paraId="052F4A65" w14:textId="77777777" w:rsidR="00E13DD0" w:rsidRPr="00134B43" w:rsidRDefault="00E13DD0" w:rsidP="00134B43">
      <w:pPr>
        <w:pStyle w:val="ListParagraph"/>
        <w:numPr>
          <w:ilvl w:val="0"/>
          <w:numId w:val="2"/>
        </w:numPr>
        <w:rPr>
          <w:rFonts w:ascii="Montserrat" w:hAnsi="Montserrat"/>
        </w:rPr>
      </w:pPr>
      <w:r w:rsidRPr="00134B43">
        <w:rPr>
          <w:rFonts w:ascii="Montserrat" w:hAnsi="Montserrat"/>
        </w:rPr>
        <w:t>Use positive guidance strategies and teach conflict resolution skills</w:t>
      </w:r>
    </w:p>
    <w:p w14:paraId="0245A909" w14:textId="77777777" w:rsidR="00E13DD0" w:rsidRPr="00134B43" w:rsidRDefault="00E13DD0" w:rsidP="00134B43">
      <w:pPr>
        <w:pStyle w:val="ListParagraph"/>
        <w:numPr>
          <w:ilvl w:val="0"/>
          <w:numId w:val="2"/>
        </w:numPr>
        <w:rPr>
          <w:rFonts w:ascii="Montserrat" w:hAnsi="Montserrat"/>
        </w:rPr>
      </w:pPr>
      <w:r w:rsidRPr="00134B43">
        <w:rPr>
          <w:rFonts w:ascii="Montserrat" w:hAnsi="Montserrat"/>
        </w:rPr>
        <w:t>Implement mindfulness and self-regulation techniques</w:t>
      </w:r>
    </w:p>
    <w:p w14:paraId="530F57B9" w14:textId="77777777" w:rsidR="00E13DD0" w:rsidRPr="00632514" w:rsidRDefault="00E13DD0" w:rsidP="00E13DD0">
      <w:pPr>
        <w:rPr>
          <w:rFonts w:ascii="Montserrat" w:hAnsi="Montserrat"/>
          <w:u w:val="single"/>
        </w:rPr>
      </w:pPr>
      <w:r w:rsidRPr="00632514">
        <w:rPr>
          <w:rFonts w:ascii="Montserrat" w:hAnsi="Montserrat"/>
          <w:u w:val="single"/>
        </w:rPr>
        <w:t>Build Positive Relationships</w:t>
      </w:r>
    </w:p>
    <w:p w14:paraId="73C17E8F" w14:textId="77777777" w:rsidR="00E13DD0" w:rsidRPr="00134B43" w:rsidRDefault="00E13DD0" w:rsidP="00134B43">
      <w:pPr>
        <w:pStyle w:val="ListParagraph"/>
        <w:numPr>
          <w:ilvl w:val="0"/>
          <w:numId w:val="3"/>
        </w:numPr>
        <w:rPr>
          <w:rFonts w:ascii="Montserrat" w:hAnsi="Montserrat"/>
        </w:rPr>
      </w:pPr>
      <w:r w:rsidRPr="00134B43">
        <w:rPr>
          <w:rFonts w:ascii="Montserrat" w:hAnsi="Montserrat"/>
        </w:rPr>
        <w:t>Create welcoming, culturally responsive environments for all families</w:t>
      </w:r>
    </w:p>
    <w:p w14:paraId="61213A25" w14:textId="77777777" w:rsidR="00E13DD0" w:rsidRPr="00134B43" w:rsidRDefault="00E13DD0" w:rsidP="00134B43">
      <w:pPr>
        <w:pStyle w:val="ListParagraph"/>
        <w:numPr>
          <w:ilvl w:val="0"/>
          <w:numId w:val="3"/>
        </w:numPr>
        <w:rPr>
          <w:rFonts w:ascii="Montserrat" w:hAnsi="Montserrat"/>
        </w:rPr>
      </w:pPr>
      <w:r w:rsidRPr="00134B43">
        <w:rPr>
          <w:rFonts w:ascii="Montserrat" w:hAnsi="Montserrat"/>
        </w:rPr>
        <w:t>Partner with families through multiple communication platforms including digital tools</w:t>
      </w:r>
    </w:p>
    <w:p w14:paraId="52C08391" w14:textId="77777777" w:rsidR="00E13DD0" w:rsidRPr="00134B43" w:rsidRDefault="00E13DD0" w:rsidP="00134B43">
      <w:pPr>
        <w:pStyle w:val="ListParagraph"/>
        <w:numPr>
          <w:ilvl w:val="0"/>
          <w:numId w:val="3"/>
        </w:numPr>
        <w:rPr>
          <w:rFonts w:ascii="Montserrat" w:hAnsi="Montserrat"/>
        </w:rPr>
      </w:pPr>
      <w:r w:rsidRPr="00134B43">
        <w:rPr>
          <w:rFonts w:ascii="Montserrat" w:hAnsi="Montserrat"/>
        </w:rPr>
        <w:t>Act as a cultural mediator between home and centre practices</w:t>
      </w:r>
    </w:p>
    <w:p w14:paraId="3E84419E" w14:textId="77777777" w:rsidR="00E13DD0" w:rsidRPr="00134B43" w:rsidRDefault="00E13DD0" w:rsidP="00134B43">
      <w:pPr>
        <w:pStyle w:val="ListParagraph"/>
        <w:numPr>
          <w:ilvl w:val="0"/>
          <w:numId w:val="3"/>
        </w:numPr>
        <w:rPr>
          <w:rFonts w:ascii="Montserrat" w:hAnsi="Montserrat"/>
        </w:rPr>
      </w:pPr>
      <w:r w:rsidRPr="00134B43">
        <w:rPr>
          <w:rFonts w:ascii="Montserrat" w:hAnsi="Montserrat"/>
        </w:rPr>
        <w:t>Connect families with community resources and support services</w:t>
      </w:r>
    </w:p>
    <w:p w14:paraId="72D63279" w14:textId="77777777" w:rsidR="00E13DD0" w:rsidRPr="00134B43" w:rsidRDefault="00E13DD0" w:rsidP="00134B43">
      <w:pPr>
        <w:pStyle w:val="ListParagraph"/>
        <w:numPr>
          <w:ilvl w:val="0"/>
          <w:numId w:val="3"/>
        </w:numPr>
        <w:rPr>
          <w:rFonts w:ascii="Montserrat" w:hAnsi="Montserrat"/>
        </w:rPr>
      </w:pPr>
      <w:r w:rsidRPr="00134B43">
        <w:rPr>
          <w:rFonts w:ascii="Montserrat" w:hAnsi="Montserrat"/>
        </w:rPr>
        <w:t>Develop individualized inclusion plans with families and professionals</w:t>
      </w:r>
    </w:p>
    <w:p w14:paraId="2B7DA0FF" w14:textId="77777777" w:rsidR="00E13DD0" w:rsidRPr="00632514" w:rsidRDefault="00E13DD0" w:rsidP="00E13DD0">
      <w:pPr>
        <w:rPr>
          <w:rFonts w:ascii="Montserrat" w:hAnsi="Montserrat"/>
          <w:u w:val="single"/>
        </w:rPr>
      </w:pPr>
      <w:r w:rsidRPr="00632514">
        <w:rPr>
          <w:rFonts w:ascii="Montserrat" w:hAnsi="Montserrat"/>
          <w:u w:val="single"/>
        </w:rPr>
        <w:t>Champion Cultural Diversity &amp; Inclusion</w:t>
      </w:r>
    </w:p>
    <w:p w14:paraId="533C479B" w14:textId="77777777" w:rsidR="00E13DD0" w:rsidRPr="00134B43" w:rsidRDefault="00E13DD0" w:rsidP="00134B43">
      <w:pPr>
        <w:pStyle w:val="ListParagraph"/>
        <w:numPr>
          <w:ilvl w:val="0"/>
          <w:numId w:val="4"/>
        </w:numPr>
        <w:rPr>
          <w:rFonts w:ascii="Montserrat" w:hAnsi="Montserrat"/>
        </w:rPr>
      </w:pPr>
      <w:r w:rsidRPr="00134B43">
        <w:rPr>
          <w:rFonts w:ascii="Montserrat" w:hAnsi="Montserrat"/>
        </w:rPr>
        <w:t>Honor and celebrate children's diverse cultural backgrounds through programming, materials, music, food, and celebrations</w:t>
      </w:r>
    </w:p>
    <w:p w14:paraId="4A93F5B3" w14:textId="77777777" w:rsidR="00E13DD0" w:rsidRPr="00134B43" w:rsidRDefault="00E13DD0" w:rsidP="00134B43">
      <w:pPr>
        <w:pStyle w:val="ListParagraph"/>
        <w:numPr>
          <w:ilvl w:val="0"/>
          <w:numId w:val="4"/>
        </w:numPr>
        <w:rPr>
          <w:rFonts w:ascii="Montserrat" w:hAnsi="Montserrat"/>
        </w:rPr>
      </w:pPr>
      <w:r w:rsidRPr="00134B43">
        <w:rPr>
          <w:rFonts w:ascii="Montserrat" w:hAnsi="Montserrat"/>
        </w:rPr>
        <w:t>Create anti-bias learning environments that affirm all identities and family structures</w:t>
      </w:r>
    </w:p>
    <w:p w14:paraId="2945BF8D" w14:textId="77777777" w:rsidR="00E13DD0" w:rsidRPr="00134B43" w:rsidRDefault="00E13DD0" w:rsidP="00134B43">
      <w:pPr>
        <w:pStyle w:val="ListParagraph"/>
        <w:numPr>
          <w:ilvl w:val="0"/>
          <w:numId w:val="4"/>
        </w:numPr>
        <w:rPr>
          <w:rFonts w:ascii="Montserrat" w:hAnsi="Montserrat"/>
        </w:rPr>
      </w:pPr>
      <w:r w:rsidRPr="00134B43">
        <w:rPr>
          <w:rFonts w:ascii="Montserrat" w:hAnsi="Montserrat"/>
        </w:rPr>
        <w:t>Respect and encourage children's first languages and cultural practices</w:t>
      </w:r>
    </w:p>
    <w:p w14:paraId="73D250CC" w14:textId="77777777" w:rsidR="00E13DD0" w:rsidRPr="00134B43" w:rsidRDefault="00E13DD0" w:rsidP="00134B43">
      <w:pPr>
        <w:pStyle w:val="ListParagraph"/>
        <w:numPr>
          <w:ilvl w:val="0"/>
          <w:numId w:val="4"/>
        </w:numPr>
        <w:rPr>
          <w:rFonts w:ascii="Montserrat" w:hAnsi="Montserrat"/>
        </w:rPr>
      </w:pPr>
      <w:r w:rsidRPr="00134B43">
        <w:rPr>
          <w:rFonts w:ascii="Montserrat" w:hAnsi="Montserrat"/>
        </w:rPr>
        <w:t>Build authentic relationships with families from diverse communities including First Nations, newcomer, and other cultural groups</w:t>
      </w:r>
    </w:p>
    <w:p w14:paraId="6672945F" w14:textId="77777777" w:rsidR="00E13DD0" w:rsidRPr="00134B43" w:rsidRDefault="00E13DD0" w:rsidP="00134B43">
      <w:pPr>
        <w:pStyle w:val="ListParagraph"/>
        <w:numPr>
          <w:ilvl w:val="0"/>
          <w:numId w:val="4"/>
        </w:numPr>
        <w:rPr>
          <w:rFonts w:ascii="Montserrat" w:hAnsi="Montserrat"/>
        </w:rPr>
      </w:pPr>
      <w:r w:rsidRPr="00134B43">
        <w:rPr>
          <w:rFonts w:ascii="Montserrat" w:hAnsi="Montserrat"/>
        </w:rPr>
        <w:t>Interrupt bias and promote equity in daily interactions</w:t>
      </w:r>
    </w:p>
    <w:p w14:paraId="54B300DD" w14:textId="77777777" w:rsidR="00E13DD0" w:rsidRPr="00134B43" w:rsidRDefault="00E13DD0" w:rsidP="00134B43">
      <w:pPr>
        <w:pStyle w:val="ListParagraph"/>
        <w:numPr>
          <w:ilvl w:val="0"/>
          <w:numId w:val="4"/>
        </w:numPr>
        <w:rPr>
          <w:rFonts w:ascii="Montserrat" w:hAnsi="Montserrat"/>
        </w:rPr>
      </w:pPr>
      <w:r w:rsidRPr="00134B43">
        <w:rPr>
          <w:rFonts w:ascii="Montserrat" w:hAnsi="Montserrat"/>
        </w:rPr>
        <w:t>Develop partnerships with community organizations that reflect the diversity of families served</w:t>
      </w:r>
    </w:p>
    <w:p w14:paraId="75FD0B56" w14:textId="77777777" w:rsidR="00E13DD0" w:rsidRPr="00632514" w:rsidRDefault="00E13DD0" w:rsidP="00E13DD0">
      <w:pPr>
        <w:rPr>
          <w:rFonts w:ascii="Montserrat" w:hAnsi="Montserrat"/>
          <w:u w:val="single"/>
        </w:rPr>
      </w:pPr>
      <w:r w:rsidRPr="00632514">
        <w:rPr>
          <w:rFonts w:ascii="Montserrat" w:hAnsi="Montserrat"/>
          <w:u w:val="single"/>
        </w:rPr>
        <w:t>Lead &amp; Collaborate Professionally</w:t>
      </w:r>
    </w:p>
    <w:p w14:paraId="736613C8" w14:textId="77777777" w:rsidR="00E13DD0" w:rsidRPr="00134B43" w:rsidRDefault="00E13DD0" w:rsidP="00134B43">
      <w:pPr>
        <w:pStyle w:val="ListParagraph"/>
        <w:numPr>
          <w:ilvl w:val="0"/>
          <w:numId w:val="5"/>
        </w:numPr>
        <w:rPr>
          <w:rFonts w:ascii="Montserrat" w:hAnsi="Montserrat"/>
        </w:rPr>
      </w:pPr>
      <w:r w:rsidRPr="00134B43">
        <w:rPr>
          <w:rFonts w:ascii="Montserrat" w:hAnsi="Montserrat"/>
        </w:rPr>
        <w:t>Mentor Child Care Assistants, students, and volunteers</w:t>
      </w:r>
    </w:p>
    <w:p w14:paraId="2E11D200" w14:textId="77777777" w:rsidR="00E13DD0" w:rsidRPr="00134B43" w:rsidRDefault="00E13DD0" w:rsidP="00134B43">
      <w:pPr>
        <w:pStyle w:val="ListParagraph"/>
        <w:numPr>
          <w:ilvl w:val="0"/>
          <w:numId w:val="5"/>
        </w:numPr>
        <w:rPr>
          <w:rFonts w:ascii="Montserrat" w:hAnsi="Montserrat"/>
        </w:rPr>
      </w:pPr>
      <w:r w:rsidRPr="00134B43">
        <w:rPr>
          <w:rFonts w:ascii="Montserrat" w:hAnsi="Montserrat"/>
        </w:rPr>
        <w:t>Maintain accurate documentation and observations using digital platforms</w:t>
      </w:r>
    </w:p>
    <w:p w14:paraId="7CB204AA" w14:textId="77777777" w:rsidR="00E13DD0" w:rsidRPr="00134B43" w:rsidRDefault="00E13DD0" w:rsidP="00134B43">
      <w:pPr>
        <w:pStyle w:val="ListParagraph"/>
        <w:numPr>
          <w:ilvl w:val="0"/>
          <w:numId w:val="5"/>
        </w:numPr>
        <w:rPr>
          <w:rFonts w:ascii="Montserrat" w:hAnsi="Montserrat"/>
        </w:rPr>
      </w:pPr>
      <w:r w:rsidRPr="00134B43">
        <w:rPr>
          <w:rFonts w:ascii="Montserrat" w:hAnsi="Montserrat"/>
        </w:rPr>
        <w:lastRenderedPageBreak/>
        <w:t>Participate in ongoing professional development and learning communities</w:t>
      </w:r>
    </w:p>
    <w:p w14:paraId="5469F693" w14:textId="77777777" w:rsidR="00E13DD0" w:rsidRPr="00134B43" w:rsidRDefault="00E13DD0" w:rsidP="00134B43">
      <w:pPr>
        <w:pStyle w:val="ListParagraph"/>
        <w:numPr>
          <w:ilvl w:val="0"/>
          <w:numId w:val="5"/>
        </w:numPr>
        <w:rPr>
          <w:rFonts w:ascii="Montserrat" w:hAnsi="Montserrat"/>
        </w:rPr>
      </w:pPr>
      <w:r w:rsidRPr="00134B43">
        <w:rPr>
          <w:rFonts w:ascii="Montserrat" w:hAnsi="Montserrat"/>
        </w:rPr>
        <w:t>Contribute to a positive, collaborative workplace culture</w:t>
      </w:r>
    </w:p>
    <w:p w14:paraId="3FBDEC82" w14:textId="093B8542" w:rsidR="00E13DD0" w:rsidRPr="00134B43" w:rsidRDefault="00E13DD0" w:rsidP="00134B43">
      <w:pPr>
        <w:pStyle w:val="ListParagraph"/>
        <w:numPr>
          <w:ilvl w:val="0"/>
          <w:numId w:val="5"/>
        </w:numPr>
        <w:rPr>
          <w:rFonts w:ascii="Montserrat" w:hAnsi="Montserrat"/>
        </w:rPr>
      </w:pPr>
      <w:r w:rsidRPr="00134B43">
        <w:rPr>
          <w:rFonts w:ascii="Montserrat" w:hAnsi="Montserrat"/>
        </w:rPr>
        <w:t>Advocate for children, families, and the ECE profession</w:t>
      </w:r>
    </w:p>
    <w:p w14:paraId="7426FCC2" w14:textId="77777777" w:rsidR="00E13DD0" w:rsidRPr="00FC0374" w:rsidRDefault="00E13DD0" w:rsidP="00E13DD0">
      <w:pPr>
        <w:rPr>
          <w:rStyle w:val="Strong"/>
          <w:rFonts w:ascii="Montserrat" w:hAnsi="Montserrat"/>
        </w:rPr>
      </w:pPr>
      <w:r w:rsidRPr="00FC0374">
        <w:rPr>
          <w:rStyle w:val="Strong"/>
          <w:rFonts w:ascii="Montserrat" w:hAnsi="Montserrat"/>
        </w:rPr>
        <w:t>4. What We're Looking For</w:t>
      </w:r>
    </w:p>
    <w:p w14:paraId="16BB8DE6" w14:textId="77777777" w:rsidR="00E13DD0" w:rsidRPr="00632514" w:rsidRDefault="00E13DD0" w:rsidP="00E13DD0">
      <w:pPr>
        <w:rPr>
          <w:rFonts w:ascii="Montserrat" w:hAnsi="Montserrat"/>
          <w:u w:val="single"/>
        </w:rPr>
      </w:pPr>
      <w:r w:rsidRPr="00632514">
        <w:rPr>
          <w:rFonts w:ascii="Montserrat" w:hAnsi="Montserrat"/>
          <w:u w:val="single"/>
        </w:rPr>
        <w:t>Requirements</w:t>
      </w:r>
    </w:p>
    <w:p w14:paraId="7F82D1D9"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ECE II or III certification from a recognized post-secondary institution</w:t>
      </w:r>
    </w:p>
    <w:p w14:paraId="58B98178"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Current ECE II or III Classification from MELCC (Manitoba Early Learning and Child Care)</w:t>
      </w:r>
    </w:p>
    <w:p w14:paraId="5FA8BA60"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Current First Aid/CPR certification</w:t>
      </w:r>
    </w:p>
    <w:p w14:paraId="6702D049"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Clear Criminal Record Check with Vulnerable Sector Screening</w:t>
      </w:r>
    </w:p>
    <w:p w14:paraId="71FD716F"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Clear Child Abuse Registry Check</w:t>
      </w:r>
    </w:p>
    <w:p w14:paraId="22F5A543"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Commit to Kids (C2K) Child Sexual Abuse Prevention training</w:t>
      </w:r>
    </w:p>
    <w:p w14:paraId="44D1D195" w14:textId="77777777" w:rsidR="00E13DD0" w:rsidRPr="00134B43" w:rsidRDefault="00E13DD0" w:rsidP="00134B43">
      <w:pPr>
        <w:pStyle w:val="ListParagraph"/>
        <w:numPr>
          <w:ilvl w:val="0"/>
          <w:numId w:val="6"/>
        </w:numPr>
        <w:rPr>
          <w:rFonts w:ascii="Montserrat" w:hAnsi="Montserrat"/>
        </w:rPr>
      </w:pPr>
      <w:r w:rsidRPr="00134B43">
        <w:rPr>
          <w:rFonts w:ascii="Montserrat" w:hAnsi="Montserrat"/>
        </w:rPr>
        <w:t>Accessibility Training</w:t>
      </w:r>
    </w:p>
    <w:p w14:paraId="0F16093E" w14:textId="77777777" w:rsidR="00E13DD0" w:rsidRPr="00632514" w:rsidRDefault="00E13DD0" w:rsidP="00E13DD0">
      <w:pPr>
        <w:rPr>
          <w:rFonts w:ascii="Montserrat" w:hAnsi="Montserrat"/>
          <w:u w:val="single"/>
        </w:rPr>
      </w:pPr>
      <w:r w:rsidRPr="00632514">
        <w:rPr>
          <w:rFonts w:ascii="Montserrat" w:hAnsi="Montserrat"/>
          <w:u w:val="single"/>
        </w:rPr>
        <w:t>Qualifications</w:t>
      </w:r>
    </w:p>
    <w:p w14:paraId="0B00798B" w14:textId="77777777" w:rsidR="00E13DD0" w:rsidRPr="00134B43" w:rsidRDefault="00E13DD0" w:rsidP="00134B43">
      <w:pPr>
        <w:pStyle w:val="ListParagraph"/>
        <w:numPr>
          <w:ilvl w:val="0"/>
          <w:numId w:val="7"/>
        </w:numPr>
        <w:rPr>
          <w:rFonts w:ascii="Montserrat" w:hAnsi="Montserrat"/>
        </w:rPr>
      </w:pPr>
      <w:r w:rsidRPr="00134B43">
        <w:rPr>
          <w:rFonts w:ascii="Montserrat" w:hAnsi="Montserrat"/>
        </w:rPr>
        <w:t>Commitment to 120 hours of professional development over 5-year periods (24 hours annually)</w:t>
      </w:r>
    </w:p>
    <w:p w14:paraId="2C438D15" w14:textId="77777777" w:rsidR="00E13DD0" w:rsidRPr="00134B43" w:rsidRDefault="00E13DD0" w:rsidP="00134B43">
      <w:pPr>
        <w:pStyle w:val="ListParagraph"/>
        <w:numPr>
          <w:ilvl w:val="0"/>
          <w:numId w:val="7"/>
        </w:numPr>
        <w:rPr>
          <w:rFonts w:ascii="Montserrat" w:hAnsi="Montserrat"/>
        </w:rPr>
      </w:pPr>
      <w:r w:rsidRPr="00134B43">
        <w:rPr>
          <w:rFonts w:ascii="Montserrat" w:hAnsi="Montserrat"/>
        </w:rPr>
        <w:t>Knowledge of The Community Child Care Standards Act and Manitoba Regulation 62/86</w:t>
      </w:r>
    </w:p>
    <w:p w14:paraId="36883253" w14:textId="77777777" w:rsidR="00E13DD0" w:rsidRPr="00134B43" w:rsidRDefault="00E13DD0" w:rsidP="00134B43">
      <w:pPr>
        <w:pStyle w:val="ListParagraph"/>
        <w:numPr>
          <w:ilvl w:val="0"/>
          <w:numId w:val="7"/>
        </w:numPr>
        <w:rPr>
          <w:rFonts w:ascii="Montserrat" w:hAnsi="Montserrat"/>
        </w:rPr>
      </w:pPr>
      <w:r w:rsidRPr="00134B43">
        <w:rPr>
          <w:rFonts w:ascii="Montserrat" w:hAnsi="Montserrat"/>
        </w:rPr>
        <w:t>Experience with digital documentation systems and family communication platforms</w:t>
      </w:r>
    </w:p>
    <w:p w14:paraId="21FF6FDF" w14:textId="77777777" w:rsidR="00E13DD0" w:rsidRPr="00134B43" w:rsidRDefault="00E13DD0" w:rsidP="00134B43">
      <w:pPr>
        <w:pStyle w:val="ListParagraph"/>
        <w:numPr>
          <w:ilvl w:val="0"/>
          <w:numId w:val="7"/>
        </w:numPr>
        <w:rPr>
          <w:rFonts w:ascii="Montserrat" w:hAnsi="Montserrat"/>
        </w:rPr>
      </w:pPr>
      <w:r w:rsidRPr="00134B43">
        <w:rPr>
          <w:rFonts w:ascii="Montserrat" w:hAnsi="Montserrat"/>
        </w:rPr>
        <w:t>Understanding of child development principles and observation-based programming</w:t>
      </w:r>
    </w:p>
    <w:p w14:paraId="6F6A6551" w14:textId="43B759C8" w:rsidR="00E13DD0" w:rsidRPr="00134B43" w:rsidRDefault="00E13DD0" w:rsidP="00134B43">
      <w:pPr>
        <w:pStyle w:val="ListParagraph"/>
        <w:numPr>
          <w:ilvl w:val="0"/>
          <w:numId w:val="7"/>
        </w:numPr>
        <w:rPr>
          <w:rFonts w:ascii="Montserrat" w:hAnsi="Montserrat"/>
        </w:rPr>
      </w:pPr>
      <w:r w:rsidRPr="00134B43">
        <w:rPr>
          <w:rFonts w:ascii="Montserrat" w:hAnsi="Montserrat"/>
        </w:rPr>
        <w:t>Ability to lift up to 40 lbs. and work at floor level for extended periods</w:t>
      </w:r>
    </w:p>
    <w:p w14:paraId="5FBDB468" w14:textId="77777777" w:rsidR="00E13DD0" w:rsidRPr="00632514" w:rsidRDefault="00E13DD0" w:rsidP="00E13DD0">
      <w:pPr>
        <w:rPr>
          <w:rStyle w:val="Strong"/>
          <w:rFonts w:ascii="Montserrat" w:hAnsi="Montserrat"/>
          <w:b w:val="0"/>
          <w:bCs w:val="0"/>
          <w:u w:val="single"/>
        </w:rPr>
      </w:pPr>
      <w:r w:rsidRPr="00632514">
        <w:rPr>
          <w:rStyle w:val="Strong"/>
          <w:rFonts w:ascii="Montserrat" w:hAnsi="Montserrat"/>
          <w:b w:val="0"/>
          <w:bCs w:val="0"/>
          <w:u w:val="single"/>
        </w:rPr>
        <w:t>You'll Thrive in This Role If You:</w:t>
      </w:r>
    </w:p>
    <w:p w14:paraId="36B75F2C"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t>Are passionate about creating inclusive, anti-bias learning environments that celebrate all cultures</w:t>
      </w:r>
    </w:p>
    <w:p w14:paraId="33CADD72"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t>Value cultural humility and are committed to ongoing learning about diverse communities, including Indigenous awareness and relationship-building</w:t>
      </w:r>
    </w:p>
    <w:p w14:paraId="6EC68619" w14:textId="77777777" w:rsidR="00632514" w:rsidRPr="00134B43" w:rsidRDefault="00E13DD0" w:rsidP="00134B43">
      <w:pPr>
        <w:pStyle w:val="ListParagraph"/>
        <w:numPr>
          <w:ilvl w:val="0"/>
          <w:numId w:val="8"/>
        </w:numPr>
        <w:rPr>
          <w:rFonts w:ascii="Montserrat" w:hAnsi="Montserrat"/>
        </w:rPr>
      </w:pPr>
      <w:r w:rsidRPr="00134B43">
        <w:rPr>
          <w:rFonts w:ascii="Montserrat" w:hAnsi="Montserrat"/>
        </w:rPr>
        <w:t>Embrace technology as a tool for documentation, communication, and supporting children's learning</w:t>
      </w:r>
    </w:p>
    <w:p w14:paraId="398A7FA8" w14:textId="05F3A325" w:rsidR="00E13DD0" w:rsidRPr="00134B43" w:rsidRDefault="00E13DD0" w:rsidP="00134B43">
      <w:pPr>
        <w:pStyle w:val="ListParagraph"/>
        <w:numPr>
          <w:ilvl w:val="0"/>
          <w:numId w:val="8"/>
        </w:numPr>
        <w:rPr>
          <w:rFonts w:ascii="Montserrat" w:hAnsi="Montserrat"/>
        </w:rPr>
      </w:pPr>
      <w:r w:rsidRPr="00134B43">
        <w:rPr>
          <w:rFonts w:ascii="Montserrat" w:hAnsi="Montserrat"/>
        </w:rPr>
        <w:t>See families as partners and respect diverse parenting practices, values, and family structures</w:t>
      </w:r>
    </w:p>
    <w:p w14:paraId="11501C76"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lastRenderedPageBreak/>
        <w:t>Are creative and believe in process-based learning and open-ended exploration</w:t>
      </w:r>
    </w:p>
    <w:p w14:paraId="496098D5"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t>Have strong communication skills and can build trusting relationships with children, families, and colleagues from all backgrounds</w:t>
      </w:r>
    </w:p>
    <w:p w14:paraId="19D4058A"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t>Are comfortable mentoring others and taking on leadership responsibilities</w:t>
      </w:r>
    </w:p>
    <w:p w14:paraId="75E530A8"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t>Believe in the power of play, outdoor learning, and child-led discovery</w:t>
      </w:r>
    </w:p>
    <w:p w14:paraId="74889FB4" w14:textId="77777777" w:rsidR="00E13DD0" w:rsidRPr="00134B43" w:rsidRDefault="00E13DD0" w:rsidP="00134B43">
      <w:pPr>
        <w:pStyle w:val="ListParagraph"/>
        <w:numPr>
          <w:ilvl w:val="0"/>
          <w:numId w:val="8"/>
        </w:numPr>
        <w:rPr>
          <w:rFonts w:ascii="Montserrat" w:hAnsi="Montserrat"/>
        </w:rPr>
      </w:pPr>
      <w:r w:rsidRPr="00134B43">
        <w:rPr>
          <w:rFonts w:ascii="Montserrat" w:hAnsi="Montserrat"/>
        </w:rPr>
        <w:t>Can balance nurturing care with professional boundaries and ethical practice</w:t>
      </w:r>
    </w:p>
    <w:p w14:paraId="2CFC6456" w14:textId="17508781" w:rsidR="00E13DD0" w:rsidRPr="00134B43" w:rsidRDefault="00E13DD0" w:rsidP="00134B43">
      <w:pPr>
        <w:pStyle w:val="ListParagraph"/>
        <w:numPr>
          <w:ilvl w:val="0"/>
          <w:numId w:val="8"/>
        </w:numPr>
        <w:rPr>
          <w:rFonts w:ascii="Montserrat" w:hAnsi="Montserrat"/>
        </w:rPr>
      </w:pPr>
      <w:r w:rsidRPr="00134B43">
        <w:rPr>
          <w:rFonts w:ascii="Montserrat" w:hAnsi="Montserrat"/>
        </w:rPr>
        <w:t>Are committed to advocacy for children, families, and the early childhood education profession</w:t>
      </w:r>
    </w:p>
    <w:p w14:paraId="69A1FDBF" w14:textId="77777777" w:rsidR="00E13DD0" w:rsidRPr="00FC0374" w:rsidRDefault="00E13DD0" w:rsidP="00E13DD0">
      <w:pPr>
        <w:rPr>
          <w:rStyle w:val="Strong"/>
          <w:rFonts w:ascii="Montserrat" w:hAnsi="Montserrat"/>
        </w:rPr>
      </w:pPr>
      <w:r w:rsidRPr="00FC0374">
        <w:rPr>
          <w:rStyle w:val="Strong"/>
          <w:rFonts w:ascii="Montserrat" w:hAnsi="Montserrat"/>
        </w:rPr>
        <w:t>5. What We Offer</w:t>
      </w:r>
    </w:p>
    <w:p w14:paraId="069085AC" w14:textId="77777777" w:rsidR="00E13DD0" w:rsidRPr="00632514" w:rsidRDefault="00E13DD0" w:rsidP="00E13DD0">
      <w:pPr>
        <w:rPr>
          <w:rFonts w:ascii="Montserrat" w:hAnsi="Montserrat"/>
          <w:u w:val="single"/>
        </w:rPr>
      </w:pPr>
      <w:r w:rsidRPr="00632514">
        <w:rPr>
          <w:rFonts w:ascii="Montserrat" w:hAnsi="Montserrat"/>
          <w:u w:val="single"/>
        </w:rPr>
        <w:t>Compensation</w:t>
      </w:r>
    </w:p>
    <w:p w14:paraId="7164BF91" w14:textId="77777777" w:rsidR="00E13DD0" w:rsidRDefault="00E13DD0" w:rsidP="00E13DD0">
      <w:r>
        <w:t>ECE II: [INSERT SALARY RANGE]</w:t>
      </w:r>
    </w:p>
    <w:p w14:paraId="411624B2" w14:textId="77777777" w:rsidR="00E13DD0" w:rsidRDefault="00E13DD0" w:rsidP="00E13DD0">
      <w:r>
        <w:t>ECE III: [INSERT SALARY RANGE]</w:t>
      </w:r>
    </w:p>
    <w:p w14:paraId="098AA6CC" w14:textId="77777777" w:rsidR="00E13DD0" w:rsidRPr="00632514" w:rsidRDefault="00E13DD0" w:rsidP="00E13DD0">
      <w:pPr>
        <w:rPr>
          <w:rFonts w:ascii="Montserrat" w:hAnsi="Montserrat"/>
          <w:u w:val="single"/>
        </w:rPr>
      </w:pPr>
      <w:r w:rsidRPr="00632514">
        <w:rPr>
          <w:rFonts w:ascii="Montserrat" w:hAnsi="Montserrat"/>
          <w:u w:val="single"/>
        </w:rPr>
        <w:t>Benefits and Career Growth</w:t>
      </w:r>
    </w:p>
    <w:p w14:paraId="272D8354" w14:textId="2196EE70" w:rsidR="00E13DD0" w:rsidRPr="00134B43" w:rsidRDefault="00021E3B" w:rsidP="00E13DD0">
      <w:pPr>
        <w:rPr>
          <w:rFonts w:ascii="Montserrat" w:hAnsi="Montserrat"/>
        </w:rPr>
      </w:pPr>
      <w:r w:rsidRPr="00C65D63">
        <w:rPr>
          <w:rFonts w:ascii="Montserrat" w:hAnsi="Montserrat"/>
          <w:u w:val="single"/>
        </w:rPr>
        <w:t>Benefits</w:t>
      </w:r>
      <w:r w:rsidR="00E13DD0" w:rsidRPr="00134B43">
        <w:rPr>
          <w:rFonts w:ascii="Montserrat" w:hAnsi="Montserrat"/>
        </w:rPr>
        <w:t xml:space="preserve">: health/dental coverage, pension/RRSP contributions, paid professional development time, </w:t>
      </w:r>
      <w:r w:rsidR="00E95F81">
        <w:rPr>
          <w:rFonts w:ascii="Montserrat" w:hAnsi="Montserrat"/>
        </w:rPr>
        <w:t>Wellness</w:t>
      </w:r>
      <w:r w:rsidR="00E13DD0" w:rsidRPr="00134B43">
        <w:rPr>
          <w:rFonts w:ascii="Montserrat" w:hAnsi="Montserrat"/>
        </w:rPr>
        <w:t xml:space="preserve"> days, vacation time, etc.</w:t>
      </w:r>
    </w:p>
    <w:p w14:paraId="4FCD695F" w14:textId="61B53A06" w:rsidR="00E13DD0" w:rsidRPr="00134B43" w:rsidRDefault="00021E3B" w:rsidP="00021E3B">
      <w:pPr>
        <w:pBdr>
          <w:bottom w:val="double" w:sz="4" w:space="1" w:color="auto"/>
        </w:pBdr>
        <w:rPr>
          <w:rFonts w:ascii="Montserrat" w:hAnsi="Montserrat"/>
        </w:rPr>
      </w:pPr>
      <w:r w:rsidRPr="00C65D63">
        <w:rPr>
          <w:rFonts w:ascii="Montserrat" w:hAnsi="Montserrat"/>
          <w:u w:val="single"/>
        </w:rPr>
        <w:t>Career Growth Opportun</w:t>
      </w:r>
      <w:r w:rsidR="00C65D63" w:rsidRPr="00C65D63">
        <w:rPr>
          <w:rFonts w:ascii="Montserrat" w:hAnsi="Montserrat"/>
          <w:u w:val="single"/>
        </w:rPr>
        <w:t>ities</w:t>
      </w:r>
      <w:r w:rsidR="00E13DD0" w:rsidRPr="00134B43">
        <w:rPr>
          <w:rFonts w:ascii="Montserrat" w:hAnsi="Montserrat"/>
        </w:rPr>
        <w:t xml:space="preserve">: </w:t>
      </w:r>
      <w:r w:rsidR="00B27143" w:rsidRPr="00134B43">
        <w:rPr>
          <w:rFonts w:ascii="Montserrat" w:hAnsi="Montserrat"/>
        </w:rPr>
        <w:t>We support your career development through mentorship opportunities, specialized training, and leadership roles within our programming. While supervisory positions (Floor Supervisor, Pedagogical Supervisor, Assistant Director, Director) are limited and advancement depends on availability, we invest in building your professional skills, credentials, and experience that will serve your long-term career goals both within our centre and across the ECE field.</w:t>
      </w:r>
    </w:p>
    <w:p w14:paraId="16505188" w14:textId="77777777" w:rsidR="00E13DD0" w:rsidRPr="00FC0374" w:rsidRDefault="00E13DD0" w:rsidP="00E13DD0">
      <w:pPr>
        <w:rPr>
          <w:rStyle w:val="Strong"/>
          <w:rFonts w:ascii="Montserrat" w:hAnsi="Montserrat"/>
        </w:rPr>
      </w:pPr>
      <w:r w:rsidRPr="00FC0374">
        <w:rPr>
          <w:rStyle w:val="Strong"/>
          <w:rFonts w:ascii="Montserrat" w:hAnsi="Montserrat"/>
        </w:rPr>
        <w:t>6. How to Apply</w:t>
      </w:r>
    </w:p>
    <w:p w14:paraId="2235082D" w14:textId="7A714EF1" w:rsidR="00E13DD0" w:rsidRPr="00134B43" w:rsidRDefault="00E13DD0" w:rsidP="00E13DD0">
      <w:pPr>
        <w:rPr>
          <w:rFonts w:ascii="Montserrat" w:hAnsi="Montserrat"/>
        </w:rPr>
      </w:pPr>
      <w:r w:rsidRPr="00134B43">
        <w:rPr>
          <w:rFonts w:ascii="Montserrat" w:hAnsi="Montserrat"/>
        </w:rPr>
        <w:t>[INSERT APPLICATION INSTRUCTIONS: email address, required documents (resume, cover letter, certifications), application deadline, contact person, etc.]</w:t>
      </w:r>
    </w:p>
    <w:p w14:paraId="4360F182" w14:textId="77777777" w:rsidR="0013441F" w:rsidRDefault="00E13DD0" w:rsidP="00D96509">
      <w:pPr>
        <w:rPr>
          <w:rFonts w:ascii="Montserrat" w:hAnsi="Montserrat"/>
        </w:rPr>
      </w:pPr>
      <w:r w:rsidRPr="00134B43">
        <w:rPr>
          <w:rFonts w:ascii="Montserrat" w:hAnsi="Montserrat"/>
        </w:rPr>
        <w:t>This position requires commitment to ongoing learning, cultural humility, and advocacy for children and families while maintaining the highest standards of professional practice in accordance with Manitoba regulations and contemporary early childhood education principles.</w:t>
      </w:r>
    </w:p>
    <w:p w14:paraId="6EBD412F" w14:textId="75949CF9" w:rsidR="00D96509" w:rsidRPr="00D96509" w:rsidRDefault="00E13DD0" w:rsidP="00D96509">
      <w:pPr>
        <w:rPr>
          <w:rFonts w:ascii="Montserrat" w:hAnsi="Montserrat"/>
        </w:rPr>
      </w:pPr>
      <w:r w:rsidRPr="00134B43">
        <w:rPr>
          <w:rFonts w:ascii="Montserrat" w:hAnsi="Montserrat"/>
        </w:rPr>
        <w:lastRenderedPageBreak/>
        <w:t>We are committed to creating an inclusive workplace that reflects the diversity of the communities we serve. We encourage applications from individuals of all backgrounds, including Indigenous peoples, racialized individuals, persons with disabilities, and members of 2SLGBTQ+ communities</w:t>
      </w:r>
      <w:r w:rsidR="00D96509">
        <w:rPr>
          <w:rFonts w:ascii="Montserrat" w:hAnsi="Montserrat"/>
        </w:rPr>
        <w:t xml:space="preserve">. </w:t>
      </w:r>
    </w:p>
    <w:sectPr w:rsidR="00D96509" w:rsidRPr="00D9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34C"/>
    <w:multiLevelType w:val="hybridMultilevel"/>
    <w:tmpl w:val="7058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A5A13"/>
    <w:multiLevelType w:val="hybridMultilevel"/>
    <w:tmpl w:val="9C30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B7FD3"/>
    <w:multiLevelType w:val="hybridMultilevel"/>
    <w:tmpl w:val="5166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179D2"/>
    <w:multiLevelType w:val="hybridMultilevel"/>
    <w:tmpl w:val="60B4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5755A"/>
    <w:multiLevelType w:val="hybridMultilevel"/>
    <w:tmpl w:val="B6EE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E3334"/>
    <w:multiLevelType w:val="hybridMultilevel"/>
    <w:tmpl w:val="01E2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A791A"/>
    <w:multiLevelType w:val="hybridMultilevel"/>
    <w:tmpl w:val="4A0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40C34"/>
    <w:multiLevelType w:val="hybridMultilevel"/>
    <w:tmpl w:val="A3F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028392">
    <w:abstractNumId w:val="3"/>
  </w:num>
  <w:num w:numId="2" w16cid:durableId="55128849">
    <w:abstractNumId w:val="4"/>
  </w:num>
  <w:num w:numId="3" w16cid:durableId="638999629">
    <w:abstractNumId w:val="2"/>
  </w:num>
  <w:num w:numId="4" w16cid:durableId="604963408">
    <w:abstractNumId w:val="7"/>
  </w:num>
  <w:num w:numId="5" w16cid:durableId="1884292483">
    <w:abstractNumId w:val="0"/>
  </w:num>
  <w:num w:numId="6" w16cid:durableId="1394423266">
    <w:abstractNumId w:val="5"/>
  </w:num>
  <w:num w:numId="7" w16cid:durableId="819926688">
    <w:abstractNumId w:val="1"/>
  </w:num>
  <w:num w:numId="8" w16cid:durableId="1120609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D0"/>
    <w:rsid w:val="00021E3B"/>
    <w:rsid w:val="00127B70"/>
    <w:rsid w:val="0013441F"/>
    <w:rsid w:val="00134B43"/>
    <w:rsid w:val="001E1EBE"/>
    <w:rsid w:val="003B5C13"/>
    <w:rsid w:val="004C2A6E"/>
    <w:rsid w:val="00502A04"/>
    <w:rsid w:val="00513633"/>
    <w:rsid w:val="0060234C"/>
    <w:rsid w:val="00632514"/>
    <w:rsid w:val="006626C1"/>
    <w:rsid w:val="00756141"/>
    <w:rsid w:val="00792043"/>
    <w:rsid w:val="007B6FB9"/>
    <w:rsid w:val="00897749"/>
    <w:rsid w:val="00B27143"/>
    <w:rsid w:val="00C65D63"/>
    <w:rsid w:val="00D0223A"/>
    <w:rsid w:val="00D521C2"/>
    <w:rsid w:val="00D96509"/>
    <w:rsid w:val="00DD466B"/>
    <w:rsid w:val="00E13DD0"/>
    <w:rsid w:val="00E95F81"/>
    <w:rsid w:val="00EB6099"/>
    <w:rsid w:val="00FC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2D6A"/>
  <w15:chartTrackingRefBased/>
  <w15:docId w15:val="{696CB182-4DE8-4CAB-92ED-7B6C3F35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ssibilityFormatHeading1">
    <w:name w:val="Accessibility Format Heading 1"/>
    <w:basedOn w:val="Heading1"/>
    <w:link w:val="AccessibilityFormatHeading1Char"/>
    <w:qFormat/>
    <w:rsid w:val="00756141"/>
    <w:pPr>
      <w:spacing w:before="480" w:after="0" w:line="276" w:lineRule="auto"/>
    </w:pPr>
    <w:rPr>
      <w:rFonts w:ascii="Montserrat SemiBold" w:hAnsi="Montserrat SemiBold"/>
      <w:b/>
      <w:bCs/>
      <w:color w:val="2C7FCE" w:themeColor="text2" w:themeTint="99"/>
      <w:sz w:val="28"/>
      <w:szCs w:val="28"/>
    </w:rPr>
  </w:style>
  <w:style w:type="character" w:customStyle="1" w:styleId="AccessibilityFormatHeading1Char">
    <w:name w:val="Accessibility Format Heading 1 Char"/>
    <w:basedOn w:val="Heading1Char"/>
    <w:link w:val="AccessibilityFormatHeading1"/>
    <w:rsid w:val="00756141"/>
    <w:rPr>
      <w:rFonts w:ascii="Montserrat SemiBold" w:eastAsiaTheme="majorEastAsia" w:hAnsi="Montserrat SemiBold" w:cstheme="majorBidi"/>
      <w:b/>
      <w:bCs/>
      <w:color w:val="2C7FCE" w:themeColor="text2" w:themeTint="99"/>
      <w:sz w:val="28"/>
      <w:szCs w:val="28"/>
    </w:rPr>
  </w:style>
  <w:style w:type="character" w:customStyle="1" w:styleId="Heading1Char">
    <w:name w:val="Heading 1 Char"/>
    <w:basedOn w:val="DefaultParagraphFont"/>
    <w:link w:val="Heading1"/>
    <w:uiPriority w:val="9"/>
    <w:rsid w:val="00756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DD0"/>
    <w:rPr>
      <w:rFonts w:eastAsiaTheme="majorEastAsia" w:cstheme="majorBidi"/>
      <w:color w:val="272727" w:themeColor="text1" w:themeTint="D8"/>
    </w:rPr>
  </w:style>
  <w:style w:type="paragraph" w:styleId="Title">
    <w:name w:val="Title"/>
    <w:basedOn w:val="Normal"/>
    <w:next w:val="Normal"/>
    <w:link w:val="TitleChar"/>
    <w:uiPriority w:val="10"/>
    <w:qFormat/>
    <w:rsid w:val="00E13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DD0"/>
    <w:pPr>
      <w:spacing w:before="160"/>
      <w:jc w:val="center"/>
    </w:pPr>
    <w:rPr>
      <w:i/>
      <w:iCs/>
      <w:color w:val="404040" w:themeColor="text1" w:themeTint="BF"/>
    </w:rPr>
  </w:style>
  <w:style w:type="character" w:customStyle="1" w:styleId="QuoteChar">
    <w:name w:val="Quote Char"/>
    <w:basedOn w:val="DefaultParagraphFont"/>
    <w:link w:val="Quote"/>
    <w:uiPriority w:val="29"/>
    <w:rsid w:val="00E13DD0"/>
    <w:rPr>
      <w:i/>
      <w:iCs/>
      <w:color w:val="404040" w:themeColor="text1" w:themeTint="BF"/>
    </w:rPr>
  </w:style>
  <w:style w:type="paragraph" w:styleId="ListParagraph">
    <w:name w:val="List Paragraph"/>
    <w:basedOn w:val="Normal"/>
    <w:uiPriority w:val="34"/>
    <w:qFormat/>
    <w:rsid w:val="00E13DD0"/>
    <w:pPr>
      <w:ind w:left="720"/>
      <w:contextualSpacing/>
    </w:pPr>
  </w:style>
  <w:style w:type="character" w:styleId="IntenseEmphasis">
    <w:name w:val="Intense Emphasis"/>
    <w:basedOn w:val="DefaultParagraphFont"/>
    <w:uiPriority w:val="21"/>
    <w:qFormat/>
    <w:rsid w:val="00E13DD0"/>
    <w:rPr>
      <w:i/>
      <w:iCs/>
      <w:color w:val="0F4761" w:themeColor="accent1" w:themeShade="BF"/>
    </w:rPr>
  </w:style>
  <w:style w:type="paragraph" w:styleId="IntenseQuote">
    <w:name w:val="Intense Quote"/>
    <w:basedOn w:val="Normal"/>
    <w:next w:val="Normal"/>
    <w:link w:val="IntenseQuoteChar"/>
    <w:uiPriority w:val="30"/>
    <w:qFormat/>
    <w:rsid w:val="00E1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DD0"/>
    <w:rPr>
      <w:i/>
      <w:iCs/>
      <w:color w:val="0F4761" w:themeColor="accent1" w:themeShade="BF"/>
    </w:rPr>
  </w:style>
  <w:style w:type="character" w:styleId="IntenseReference">
    <w:name w:val="Intense Reference"/>
    <w:basedOn w:val="DefaultParagraphFont"/>
    <w:uiPriority w:val="32"/>
    <w:qFormat/>
    <w:rsid w:val="00E13DD0"/>
    <w:rPr>
      <w:b/>
      <w:bCs/>
      <w:smallCaps/>
      <w:color w:val="0F4761" w:themeColor="accent1" w:themeShade="BF"/>
      <w:spacing w:val="5"/>
    </w:rPr>
  </w:style>
  <w:style w:type="character" w:styleId="Strong">
    <w:name w:val="Strong"/>
    <w:basedOn w:val="DefaultParagraphFont"/>
    <w:uiPriority w:val="22"/>
    <w:qFormat/>
    <w:rsid w:val="00632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KiddieSunshine Center</dc:creator>
  <cp:keywords/>
  <dc:description/>
  <cp:lastModifiedBy>Patricia Klassen</cp:lastModifiedBy>
  <cp:revision>2</cp:revision>
  <dcterms:created xsi:type="dcterms:W3CDTF">2025-12-30T22:42:00Z</dcterms:created>
  <dcterms:modified xsi:type="dcterms:W3CDTF">2025-12-30T22:42:00Z</dcterms:modified>
</cp:coreProperties>
</file>